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26" w:rsidRPr="00071E43" w:rsidRDefault="00037A26" w:rsidP="00037A26">
      <w:pPr>
        <w:jc w:val="both"/>
        <w:rPr>
          <w:rFonts w:asciiTheme="majorHAnsi" w:hAnsiTheme="majorHAnsi"/>
          <w:b/>
          <w:sz w:val="24"/>
          <w:szCs w:val="24"/>
        </w:rPr>
      </w:pPr>
      <w:r w:rsidRPr="00071E43">
        <w:rPr>
          <w:rFonts w:asciiTheme="majorHAnsi" w:hAnsiTheme="majorHAnsi"/>
          <w:b/>
          <w:sz w:val="24"/>
          <w:szCs w:val="24"/>
        </w:rPr>
        <w:t xml:space="preserve">СЪОБЩЕНИЕ ЗА ОТВАРЯНЕ НА ЦЕНОВИ ОФЕРТИ ЗА ОБЩЕСТВЕНА ПОРЪЧКА </w:t>
      </w:r>
    </w:p>
    <w:p w:rsidR="00037A26" w:rsidRPr="00F44555" w:rsidRDefault="00037A26" w:rsidP="000762A4">
      <w:pPr>
        <w:jc w:val="both"/>
        <w:rPr>
          <w:rFonts w:ascii="Cambria" w:hAnsi="Cambria"/>
          <w:sz w:val="24"/>
          <w:szCs w:val="24"/>
        </w:rPr>
      </w:pPr>
      <w:r w:rsidRPr="00F44555">
        <w:rPr>
          <w:rFonts w:ascii="Cambria" w:hAnsi="Cambria"/>
          <w:sz w:val="24"/>
          <w:szCs w:val="24"/>
        </w:rPr>
        <w:t>Община Русе, на основание чл. 57, ал. 3 от ППЗОП, уведомява участниците в обявената процедура за възлагане на обществена поръчка с предмет</w:t>
      </w:r>
      <w:r w:rsidR="009F2B0E" w:rsidRPr="00F44555">
        <w:rPr>
          <w:rFonts w:ascii="Cambria" w:hAnsi="Cambria"/>
          <w:sz w:val="24"/>
          <w:szCs w:val="24"/>
        </w:rPr>
        <w:t>:</w:t>
      </w:r>
      <w:r w:rsidR="009F2B0E" w:rsidRPr="00F44555">
        <w:rPr>
          <w:rFonts w:ascii="Cambria" w:hAnsi="Cambria"/>
        </w:rPr>
        <w:t xml:space="preserve"> </w:t>
      </w:r>
      <w:r w:rsidR="000762A4" w:rsidRPr="000762A4">
        <w:rPr>
          <w:rFonts w:ascii="Cambria" w:hAnsi="Cambria"/>
          <w:b/>
          <w:sz w:val="24"/>
          <w:szCs w:val="24"/>
        </w:rPr>
        <w:t>Доставка на съдове и прибори за хранене за еднократна употреба за Домашен социален патронаж /ДСП/, Социално предприятие обществена трапезария /СПОТ/ и Детска млечна кухня /ДМК/</w:t>
      </w:r>
      <w:r w:rsidRPr="00F44555">
        <w:rPr>
          <w:rFonts w:ascii="Cambria" w:hAnsi="Cambria"/>
          <w:b/>
          <w:sz w:val="24"/>
          <w:szCs w:val="24"/>
        </w:rPr>
        <w:t>,</w:t>
      </w:r>
      <w:r w:rsidRPr="00F44555">
        <w:rPr>
          <w:rFonts w:ascii="Cambria" w:hAnsi="Cambria"/>
          <w:sz w:val="24"/>
          <w:szCs w:val="24"/>
        </w:rPr>
        <w:t xml:space="preserve"> че ценовите  оферти на допуснатите участници ще бъдат отворени и оповестени на </w:t>
      </w:r>
      <w:r w:rsidR="000762A4">
        <w:rPr>
          <w:rFonts w:ascii="Cambria" w:hAnsi="Cambria"/>
          <w:b/>
          <w:sz w:val="24"/>
          <w:szCs w:val="24"/>
        </w:rPr>
        <w:t>30</w:t>
      </w:r>
      <w:r w:rsidRPr="00F44555">
        <w:rPr>
          <w:rFonts w:ascii="Cambria" w:hAnsi="Cambria"/>
          <w:b/>
          <w:sz w:val="24"/>
          <w:szCs w:val="24"/>
        </w:rPr>
        <w:t>.</w:t>
      </w:r>
      <w:r w:rsidR="000762A4">
        <w:rPr>
          <w:rFonts w:ascii="Cambria" w:hAnsi="Cambria"/>
          <w:b/>
          <w:sz w:val="24"/>
          <w:szCs w:val="24"/>
        </w:rPr>
        <w:t>09</w:t>
      </w:r>
      <w:r w:rsidRPr="00F44555">
        <w:rPr>
          <w:rFonts w:ascii="Cambria" w:hAnsi="Cambria"/>
          <w:b/>
          <w:sz w:val="24"/>
          <w:szCs w:val="24"/>
        </w:rPr>
        <w:t>.201</w:t>
      </w:r>
      <w:r w:rsidR="00DF65F1" w:rsidRPr="00F44555">
        <w:rPr>
          <w:rFonts w:ascii="Cambria" w:hAnsi="Cambria"/>
          <w:b/>
          <w:sz w:val="24"/>
          <w:szCs w:val="24"/>
        </w:rPr>
        <w:t>9</w:t>
      </w:r>
      <w:r w:rsidRPr="00F44555">
        <w:rPr>
          <w:rFonts w:ascii="Cambria" w:hAnsi="Cambria"/>
          <w:b/>
          <w:sz w:val="24"/>
          <w:szCs w:val="24"/>
        </w:rPr>
        <w:t>г.</w:t>
      </w:r>
      <w:r w:rsidR="00FE31D6" w:rsidRPr="00F44555">
        <w:rPr>
          <w:rFonts w:ascii="Cambria" w:hAnsi="Cambria"/>
          <w:b/>
          <w:sz w:val="24"/>
          <w:szCs w:val="24"/>
        </w:rPr>
        <w:t xml:space="preserve"> </w:t>
      </w:r>
      <w:r w:rsidR="00834D2D" w:rsidRPr="00F44555">
        <w:rPr>
          <w:rFonts w:ascii="Cambria" w:hAnsi="Cambria"/>
          <w:b/>
          <w:sz w:val="24"/>
          <w:szCs w:val="24"/>
          <w:lang w:val="en-US"/>
        </w:rPr>
        <w:t>(</w:t>
      </w:r>
      <w:proofErr w:type="gramStart"/>
      <w:r w:rsidR="000762A4">
        <w:rPr>
          <w:rFonts w:ascii="Cambria" w:hAnsi="Cambria"/>
          <w:b/>
          <w:sz w:val="24"/>
          <w:szCs w:val="24"/>
        </w:rPr>
        <w:t>понеделник</w:t>
      </w:r>
      <w:proofErr w:type="gramEnd"/>
      <w:r w:rsidR="00834D2D" w:rsidRPr="00F44555">
        <w:rPr>
          <w:rFonts w:ascii="Cambria" w:hAnsi="Cambria"/>
          <w:b/>
          <w:sz w:val="24"/>
          <w:szCs w:val="24"/>
          <w:lang w:val="en-US"/>
        </w:rPr>
        <w:t>)</w:t>
      </w:r>
      <w:r w:rsidRPr="00F44555">
        <w:rPr>
          <w:rFonts w:ascii="Cambria" w:hAnsi="Cambria"/>
          <w:b/>
          <w:sz w:val="24"/>
          <w:szCs w:val="24"/>
        </w:rPr>
        <w:t xml:space="preserve"> от </w:t>
      </w:r>
      <w:r w:rsidR="00F4690C" w:rsidRPr="00F44555">
        <w:rPr>
          <w:rFonts w:ascii="Cambria" w:hAnsi="Cambria"/>
          <w:b/>
          <w:sz w:val="24"/>
          <w:szCs w:val="24"/>
        </w:rPr>
        <w:t>1</w:t>
      </w:r>
      <w:r w:rsidR="000762A4">
        <w:rPr>
          <w:rFonts w:ascii="Cambria" w:hAnsi="Cambria"/>
          <w:b/>
          <w:sz w:val="24"/>
          <w:szCs w:val="24"/>
        </w:rPr>
        <w:t>4</w:t>
      </w:r>
      <w:r w:rsidRPr="00F44555">
        <w:rPr>
          <w:rFonts w:ascii="Cambria" w:hAnsi="Cambria"/>
          <w:b/>
          <w:sz w:val="24"/>
          <w:szCs w:val="24"/>
        </w:rPr>
        <w:t>:</w:t>
      </w:r>
      <w:r w:rsidR="00CF5C32" w:rsidRPr="00F44555">
        <w:rPr>
          <w:rFonts w:ascii="Cambria" w:hAnsi="Cambria"/>
          <w:b/>
          <w:sz w:val="24"/>
          <w:szCs w:val="24"/>
        </w:rPr>
        <w:t>00</w:t>
      </w:r>
      <w:r w:rsidRPr="00F44555">
        <w:rPr>
          <w:rFonts w:ascii="Cambria" w:hAnsi="Cambria"/>
          <w:b/>
          <w:sz w:val="24"/>
          <w:szCs w:val="24"/>
        </w:rPr>
        <w:t xml:space="preserve"> часа</w:t>
      </w:r>
      <w:r w:rsidRPr="00F44555">
        <w:rPr>
          <w:rFonts w:ascii="Cambria" w:hAnsi="Cambria"/>
          <w:sz w:val="24"/>
          <w:szCs w:val="24"/>
        </w:rPr>
        <w:t xml:space="preserve">, в сградата на Община Русе, пл. Свобода </w:t>
      </w:r>
      <w:r w:rsidR="00F4690C" w:rsidRPr="00F44555">
        <w:rPr>
          <w:rFonts w:ascii="Cambria" w:hAnsi="Cambria"/>
          <w:sz w:val="24"/>
          <w:szCs w:val="24"/>
        </w:rPr>
        <w:t>6</w:t>
      </w:r>
      <w:r w:rsidRPr="00F44555">
        <w:rPr>
          <w:rFonts w:ascii="Cambria" w:hAnsi="Cambria"/>
          <w:sz w:val="24"/>
          <w:szCs w:val="24"/>
        </w:rPr>
        <w:t xml:space="preserve">, ет. </w:t>
      </w:r>
      <w:r w:rsidR="00F44555">
        <w:rPr>
          <w:rFonts w:ascii="Cambria" w:hAnsi="Cambria"/>
          <w:sz w:val="24"/>
          <w:szCs w:val="24"/>
          <w:lang w:val="en-US"/>
        </w:rPr>
        <w:t>3</w:t>
      </w:r>
      <w:proofErr w:type="gramStart"/>
      <w:r w:rsidRPr="00F44555">
        <w:rPr>
          <w:rFonts w:ascii="Cambria" w:hAnsi="Cambria"/>
          <w:sz w:val="24"/>
          <w:szCs w:val="24"/>
        </w:rPr>
        <w:t xml:space="preserve">,  </w:t>
      </w:r>
      <w:r w:rsidR="00F44555">
        <w:rPr>
          <w:rFonts w:ascii="Cambria" w:hAnsi="Cambria"/>
          <w:sz w:val="24"/>
          <w:szCs w:val="24"/>
        </w:rPr>
        <w:t>Заседателна</w:t>
      </w:r>
      <w:proofErr w:type="gramEnd"/>
      <w:r w:rsidR="00F44555">
        <w:rPr>
          <w:rFonts w:ascii="Cambria" w:hAnsi="Cambria"/>
          <w:sz w:val="24"/>
          <w:szCs w:val="24"/>
        </w:rPr>
        <w:t xml:space="preserve"> зала.</w:t>
      </w:r>
    </w:p>
    <w:p w:rsidR="008D30C4" w:rsidRPr="00F44555" w:rsidRDefault="00037A26" w:rsidP="007F3F66">
      <w:pPr>
        <w:pStyle w:val="Default"/>
        <w:jc w:val="both"/>
        <w:rPr>
          <w:rFonts w:ascii="Cambria" w:hAnsi="Cambria"/>
        </w:rPr>
      </w:pPr>
      <w:r w:rsidRPr="00F44555">
        <w:rPr>
          <w:rFonts w:ascii="Cambria" w:hAnsi="Cambria"/>
        </w:rPr>
        <w:t>На публичното заседание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  <w:r w:rsidR="007F3F66" w:rsidRPr="00F44555">
        <w:rPr>
          <w:rFonts w:ascii="Cambria" w:hAnsi="Cambria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За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детайлна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информация</w:t>
      </w:r>
      <w:proofErr w:type="spellEnd"/>
      <w:r w:rsidRPr="00F44555">
        <w:rPr>
          <w:rFonts w:ascii="Cambria" w:hAnsi="Cambria"/>
          <w:lang w:val="en-US"/>
        </w:rPr>
        <w:t xml:space="preserve"> и </w:t>
      </w:r>
      <w:proofErr w:type="spellStart"/>
      <w:r w:rsidRPr="00F44555">
        <w:rPr>
          <w:rFonts w:ascii="Cambria" w:hAnsi="Cambria"/>
          <w:lang w:val="en-US"/>
        </w:rPr>
        <w:t>достъп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до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Обявлението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за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обществена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поръчка</w:t>
      </w:r>
      <w:proofErr w:type="spellEnd"/>
      <w:r w:rsidRPr="00F44555">
        <w:rPr>
          <w:rFonts w:ascii="Cambria" w:hAnsi="Cambria"/>
          <w:lang w:val="en-US"/>
        </w:rPr>
        <w:t xml:space="preserve">, </w:t>
      </w:r>
      <w:proofErr w:type="spellStart"/>
      <w:r w:rsidRPr="00F44555">
        <w:rPr>
          <w:rFonts w:ascii="Cambria" w:hAnsi="Cambria"/>
          <w:lang w:val="en-US"/>
        </w:rPr>
        <w:t>посетете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интернет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страницата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на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Агенцията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за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обществени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поръчки</w:t>
      </w:r>
      <w:proofErr w:type="spellEnd"/>
      <w:r w:rsidRPr="00F44555">
        <w:rPr>
          <w:rFonts w:ascii="Cambria" w:hAnsi="Cambria"/>
          <w:lang w:val="en-US"/>
        </w:rPr>
        <w:t xml:space="preserve"> www.aop.bg </w:t>
      </w:r>
      <w:proofErr w:type="spellStart"/>
      <w:r w:rsidRPr="00F44555">
        <w:rPr>
          <w:rFonts w:ascii="Cambria" w:hAnsi="Cambria"/>
          <w:lang w:val="en-US"/>
        </w:rPr>
        <w:t>по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Уникален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номер</w:t>
      </w:r>
      <w:proofErr w:type="spellEnd"/>
      <w:r w:rsidRPr="00F44555">
        <w:rPr>
          <w:rFonts w:ascii="Cambria" w:hAnsi="Cambria"/>
          <w:lang w:val="en-US"/>
        </w:rPr>
        <w:t xml:space="preserve"> в </w:t>
      </w:r>
      <w:proofErr w:type="spellStart"/>
      <w:r w:rsidRPr="00F44555">
        <w:rPr>
          <w:rFonts w:ascii="Cambria" w:hAnsi="Cambria"/>
          <w:lang w:val="en-US"/>
        </w:rPr>
        <w:t>Регистъра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на</w:t>
      </w:r>
      <w:proofErr w:type="spellEnd"/>
      <w:r w:rsidRPr="00F44555">
        <w:rPr>
          <w:rFonts w:ascii="Cambria" w:hAnsi="Cambria"/>
          <w:lang w:val="en-US"/>
        </w:rPr>
        <w:t xml:space="preserve"> АОП: </w:t>
      </w:r>
      <w:bookmarkStart w:id="0" w:name="_GoBack"/>
      <w:r w:rsidR="00C76F5A" w:rsidRPr="00C76F5A">
        <w:rPr>
          <w:rFonts w:ascii="Cambria" w:hAnsi="Cambria"/>
        </w:rPr>
        <w:t>00115-2019-00</w:t>
      </w:r>
      <w:r w:rsidR="000762A4">
        <w:rPr>
          <w:rFonts w:ascii="Cambria" w:hAnsi="Cambria"/>
        </w:rPr>
        <w:t>29</w:t>
      </w:r>
      <w:bookmarkEnd w:id="0"/>
    </w:p>
    <w:sectPr w:rsidR="008D30C4" w:rsidRPr="00F4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D253E"/>
    <w:multiLevelType w:val="hybridMultilevel"/>
    <w:tmpl w:val="E88CBE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6"/>
    <w:rsid w:val="00037A26"/>
    <w:rsid w:val="00071E43"/>
    <w:rsid w:val="000762A4"/>
    <w:rsid w:val="00283CFD"/>
    <w:rsid w:val="002853BE"/>
    <w:rsid w:val="00335BC7"/>
    <w:rsid w:val="00385B66"/>
    <w:rsid w:val="00392B20"/>
    <w:rsid w:val="00443176"/>
    <w:rsid w:val="004922B1"/>
    <w:rsid w:val="004D3E5C"/>
    <w:rsid w:val="00521A56"/>
    <w:rsid w:val="006663D1"/>
    <w:rsid w:val="006F050E"/>
    <w:rsid w:val="007601DB"/>
    <w:rsid w:val="007F3F66"/>
    <w:rsid w:val="00834D2D"/>
    <w:rsid w:val="008B5510"/>
    <w:rsid w:val="008D30C4"/>
    <w:rsid w:val="009820AD"/>
    <w:rsid w:val="009F2B0E"/>
    <w:rsid w:val="00A53C6F"/>
    <w:rsid w:val="00AD14B3"/>
    <w:rsid w:val="00B12BF8"/>
    <w:rsid w:val="00B814D7"/>
    <w:rsid w:val="00C6534E"/>
    <w:rsid w:val="00C76F5A"/>
    <w:rsid w:val="00CF5C32"/>
    <w:rsid w:val="00DF65F1"/>
    <w:rsid w:val="00E04AA0"/>
    <w:rsid w:val="00E72BD3"/>
    <w:rsid w:val="00EB0353"/>
    <w:rsid w:val="00ED238E"/>
    <w:rsid w:val="00F11F73"/>
    <w:rsid w:val="00F44555"/>
    <w:rsid w:val="00F4690C"/>
    <w:rsid w:val="00FE31D6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B22B5-8F79-4729-942B-547AC06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21A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ALBENA DOBREVA</cp:lastModifiedBy>
  <cp:revision>29</cp:revision>
  <cp:lastPrinted>2019-09-24T12:31:00Z</cp:lastPrinted>
  <dcterms:created xsi:type="dcterms:W3CDTF">2017-05-25T13:48:00Z</dcterms:created>
  <dcterms:modified xsi:type="dcterms:W3CDTF">2019-09-24T13:20:00Z</dcterms:modified>
</cp:coreProperties>
</file>